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大标宋简体" w:hAnsi="方正大标宋简体" w:eastAsia="方正大标宋简体" w:cs="方正大标宋简体"/>
          <w:sz w:val="36"/>
          <w:szCs w:val="44"/>
          <w:lang w:eastAsia="zh-CN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湖州师范学院工学院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  <w:lang w:eastAsia="zh-CN"/>
        </w:rPr>
        <w:t>团委</w:t>
      </w:r>
    </w:p>
    <w:p>
      <w:pPr>
        <w:jc w:val="center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关于202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  <w:lang w:val="en-US" w:eastAsia="zh-CN"/>
        </w:rPr>
        <w:t>3</w:t>
      </w:r>
      <w:r>
        <w:rPr>
          <w:rFonts w:hint="eastAsia" w:ascii="方正大标宋简体" w:hAnsi="方正大标宋简体" w:eastAsia="方正大标宋简体" w:cs="方正大标宋简体"/>
          <w:sz w:val="36"/>
          <w:szCs w:val="44"/>
        </w:rPr>
        <w:t>年度先进团组织、先进个人拟推荐名单公示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根据《关于评选2023年度湖州师范学院先进团组织、先进个人的通知》要求，经学生个人报名、班级团支部推荐，学院团委审核、党委会讨论，现将2023年先进团组织、先进个人拟推荐名单予以公示：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1.五四红旗团委（支部）（1个）：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工学院团委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2.先进团组织（支部）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校级：20211611团支部、20211625团支部、20221625团支部。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院级：20221624团支部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3.青年五四</w:t>
      </w:r>
      <w:bookmarkStart w:id="0" w:name="_GoBack"/>
      <w:bookmarkEnd w:id="0"/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奖章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洪宇杰、罗宇恒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4.校级优秀团干部（23人）：</w:t>
      </w:r>
    </w:p>
    <w:p>
      <w:pPr>
        <w:pStyle w:val="2"/>
        <w:snapToGrid w:val="0"/>
        <w:spacing w:line="540" w:lineRule="exact"/>
        <w:ind w:left="559" w:leftChars="266" w:firstLine="0" w:firstLineChars="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20201611 宋锦鹏   20201624 薛棚耀   20201625杨  璐         20211622 尹  健   20211624 张  颖   20211625徐汇泽   20211626 邵栋晨   20213886 林凡钧   20221611李  申   20221622 张  旭   20221624 付汶豪   20221625夏炜杰   20221626 刘艺晗   20221628 杨  润   20223886张  震   20223887 张  良   20231621 李晟源   20231622王钰恒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20231623 赵文歆   20231625 姜海洋   20231626宋家辉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20233886 陈章康   20233887 沈  雍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5.校级优秀团干部（学院团学组织单列，14人）：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洪宇杰   陈洺月   田  甜   雍  玮   张欣悦   丁坤莹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褚怡瑶   崔贝妮   王彤彤   周孙宏   魏海洋   高依波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涂温婷</w:t>
      </w: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 xml:space="preserve">   陈  荣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default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6.院级优秀团干部（14人）：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20211624 吴凡凡   20211626 庄  潇   20221611 洪晨煜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20221625 管敏妍   20221625 田  旭   20223887 姜  勇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20231621 张宇轩   20231622 刘  云   20231623 牟雅丽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20231624 林芯竹   20231625 马雨婷   20231626 吴晓涛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20233886 张  泽   20233887 缪佳炳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7.院级优秀团干部（学院团学组织单列，7人）：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 xml:space="preserve">蔡可可   戴乐阳   田欣如   朱  源   郭怡均   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宋依依   徐佳美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8.校级优秀共青团员（16人）：</w:t>
      </w:r>
    </w:p>
    <w:p>
      <w:pPr>
        <w:pStyle w:val="2"/>
        <w:snapToGrid w:val="0"/>
        <w:spacing w:line="540" w:lineRule="exact"/>
        <w:ind w:left="559" w:leftChars="266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20201624 王正衣   20201625 肖晓欢  20211611 庄方翔   20211622 刘丹妮   20211622 王薪旭  20211625 朱  婵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 xml:space="preserve">20211625 池芊慧   20211626 雷丽莎  20213886 罗宇恒 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20221611 蔡可可   20221622 张  旭  20221625 涂温婷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20221626 陈  荣   20223886 师逍琼   20223886 田俊磊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20223887 张博扬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80" w:lineRule="exact"/>
        <w:ind w:firstLine="562" w:firstLineChars="200"/>
        <w:jc w:val="left"/>
        <w:textAlignment w:val="auto"/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b/>
          <w:bCs w:val="0"/>
          <w:color w:val="000000"/>
          <w:sz w:val="28"/>
          <w:szCs w:val="28"/>
          <w:lang w:val="en-US" w:eastAsia="zh-CN"/>
        </w:rPr>
        <w:t>9.院级优秀共青团员（17人）：</w:t>
      </w:r>
    </w:p>
    <w:p>
      <w:pPr>
        <w:pStyle w:val="2"/>
        <w:snapToGrid w:val="0"/>
        <w:spacing w:line="540" w:lineRule="exact"/>
        <w:ind w:left="559" w:leftChars="266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20201624 阮梦娇   20201625 陆文静   20211611 龚辰昊      20211625 张文驰   20211626 潘嘉毓   20221611 丁坤莹   20221622 张雪振   20221624 付汶豪   20221625 高依波</w:t>
      </w:r>
    </w:p>
    <w:p>
      <w:pPr>
        <w:pStyle w:val="2"/>
        <w:snapToGrid w:val="0"/>
        <w:spacing w:line="540" w:lineRule="exact"/>
        <w:ind w:left="559" w:leftChars="266" w:firstLine="0" w:firstLineChars="0"/>
        <w:jc w:val="left"/>
        <w:rPr>
          <w:rFonts w:hint="default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20221626 余子娟   20221628 徐梓瑄   20221628 鲍柯睿   20223887 李亚奇   20231621 柳星辰   20231623 邢晟伟   20231626 宋家辉   20233886 朱元杰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以上内容公示3个工作日。自3月19日始至3月21日止。公示期间，如对公示内容有异议，均可通过来信、来电、来访的形式，向学院反映公示对象存在的问题。反映问题要坚持实事求是的原则，反对借机诽谤诬告。以个人名义反映问题的提倡提供本人的联系方式和真实姓名，并留下有效通讯方式，以便沟通联系。</w:t>
      </w:r>
    </w:p>
    <w:p>
      <w:pPr>
        <w:pStyle w:val="2"/>
        <w:snapToGrid w:val="0"/>
        <w:spacing w:line="540" w:lineRule="exact"/>
        <w:ind w:firstLine="560" w:firstLineChars="200"/>
        <w:jc w:val="left"/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color w:val="000000"/>
          <w:sz w:val="28"/>
          <w:szCs w:val="28"/>
          <w:lang w:val="en-US" w:eastAsia="zh-CN"/>
        </w:rPr>
        <w:t>联系人：冯祖阚，联系电话：0572-2320625，邮箱：02569@zjhu.edu.cn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firstLine="562" w:firstLineChars="200"/>
        <w:textAlignment w:val="auto"/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</w:pP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注：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各项校级荣誉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名单仅为学院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团委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拟推荐对象，实际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val="en-US" w:eastAsia="zh-CN"/>
        </w:rPr>
        <w:t>获评</w:t>
      </w:r>
      <w:r>
        <w:rPr>
          <w:rFonts w:hint="eastAsia" w:ascii="仿宋_GB2312" w:hAnsi="仿宋" w:eastAsia="仿宋_GB2312" w:cs="仿宋"/>
          <w:b/>
          <w:bCs/>
          <w:sz w:val="28"/>
          <w:szCs w:val="28"/>
        </w:rPr>
        <w:t>名单由校团委评审后公布</w:t>
      </w:r>
      <w:r>
        <w:rPr>
          <w:rFonts w:hint="eastAsia" w:ascii="仿宋_GB2312" w:hAnsi="仿宋" w:eastAsia="仿宋_GB2312" w:cs="仿宋"/>
          <w:b/>
          <w:bCs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right"/>
        <w:textAlignment w:val="auto"/>
        <w:rPr>
          <w:rFonts w:hint="eastAsia" w:ascii="仿宋_GB2312" w:hAnsi="宋体" w:eastAsia="仿宋_GB2312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jc w:val="right"/>
        <w:textAlignment w:val="auto"/>
        <w:rPr>
          <w:rFonts w:hint="eastAsia" w:ascii="华文仿宋" w:hAnsi="华文仿宋" w:eastAsia="华文仿宋" w:cs="华文仿宋"/>
          <w:b w:val="0"/>
          <w:bCs/>
          <w:color w:val="00000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/>
          <w:color w:val="000000"/>
          <w:kern w:val="2"/>
          <w:sz w:val="32"/>
          <w:szCs w:val="32"/>
          <w:lang w:val="en-US" w:eastAsia="zh-CN" w:bidi="ar-SA"/>
        </w:rPr>
        <w:t>共青团湖州师范学院工学院委员会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80" w:lineRule="exact"/>
        <w:ind w:left="3045" w:leftChars="1450" w:firstLine="480"/>
        <w:jc w:val="right"/>
        <w:textAlignment w:val="auto"/>
        <w:rPr>
          <w:sz w:val="22"/>
          <w:szCs w:val="28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</w:t>
      </w:r>
      <w:r>
        <w:rPr>
          <w:rFonts w:hint="eastAsia" w:ascii="华文仿宋" w:hAnsi="华文仿宋" w:eastAsia="华文仿宋" w:cs="华文仿宋"/>
          <w:b w:val="0"/>
          <w:bCs/>
          <w:color w:val="000000"/>
          <w:kern w:val="2"/>
          <w:sz w:val="32"/>
          <w:szCs w:val="32"/>
          <w:lang w:val="en-US" w:eastAsia="zh-CN" w:bidi="ar-SA"/>
        </w:rPr>
        <w:t xml:space="preserve">   2024年3月19日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A02EC6F-9272-42FE-B762-558C483BFEF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7294625D-066C-4E55-BDD4-745DEC4E4B2C}"/>
  </w:font>
  <w:font w:name="方正大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3" w:fontKey="{174B3CE1-E8B9-4036-B2B0-369C40CD9FB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B07943BF-AFCB-466A-A0CA-103551EBF22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ED54BADE-AF99-46C7-9F2C-E73A8F934E2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D5BD9F6D-73EE-4BCF-89B3-8D6B02891E09}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7" w:fontKey="{A0A9B58A-F0A5-4D3A-A61D-7A364D9EC2EA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YwODNkNDExY2Y2N2JhMDhhYWMyN2VhYzUzMTk5N2MifQ=="/>
  </w:docVars>
  <w:rsids>
    <w:rsidRoot w:val="310B6D26"/>
    <w:rsid w:val="310B6D26"/>
    <w:rsid w:val="349B13AB"/>
    <w:rsid w:val="38957564"/>
    <w:rsid w:val="472807DD"/>
    <w:rsid w:val="5B041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pPr>
      <w:tabs>
        <w:tab w:val="left" w:pos="1785"/>
      </w:tabs>
      <w:spacing w:line="0" w:lineRule="atLeast"/>
      <w:jc w:val="center"/>
    </w:pPr>
    <w:rPr>
      <w:rFonts w:eastAsia="黑体"/>
      <w:b/>
      <w:bCs/>
      <w:sz w:val="34"/>
    </w:rPr>
  </w:style>
  <w:style w:type="paragraph" w:styleId="3">
    <w:name w:val="Normal (Web)"/>
    <w:basedOn w:val="1"/>
    <w:autoRedefine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2024-03-19T07:40:00Z</dcterms:created>
  <dc:creator>喵哥</dc:creator>
  <cp:lastModifiedBy>喵哥</cp:lastModifiedBy>
  <dcterms:modified xsi:type="dcterms:W3CDTF">2024-03-24T10:30:19Z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FB673F21776B4F95B118E29B6B944EC4_13</vt:lpwstr>
  </property>
</Properties>
</file>