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E54C5E" w:themeColor="accent6"/>
          <w:sz w:val="44"/>
          <w:szCs w:val="4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E54C5E" w:themeColor="accent6"/>
          <w:sz w:val="44"/>
          <w:szCs w:val="44"/>
          <w:lang w:val="en-US" w:eastAsia="zh-CN"/>
          <w14:textFill>
            <w14:solidFill>
              <w14:schemeClr w14:val="accent6"/>
            </w14:solidFill>
          </w14:textFill>
        </w:rPr>
        <w:t>推荐模板：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544830</wp:posOffset>
                </wp:positionV>
                <wp:extent cx="1762760" cy="1865630"/>
                <wp:effectExtent l="5080" t="4445" r="22860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3780" y="1918335"/>
                          <a:ext cx="1762760" cy="1865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pt;margin-top:42.9pt;height:146.9pt;width:138.8pt;z-index:251659264;v-text-anchor:middle;mso-width-relative:page;mso-height-relative:page;" filled="f" stroked="t" coordsize="21600,21600" o:gfxdata="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EIdELYAAAACgEAAA8AAAAAAAAAAQAgAAAAIgAAAGRycy9k&#10;b3ducmV2LnhtbFBLAQIUABQAAAAIAIdO4kBkMIjSdAIAANcEAAAOAAAAAAAAAAEAIAAAACcBAABk&#10;cnMvZTJvRG9jLnhtbFBLBQYAAAAABgAGAFkBAAANBgAAAAA=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推荐书籍：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《你当像鸟飞往你的山》</w:t>
      </w: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  <w:t>（Educated）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By 塔拉</w:t>
      </w: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  <w:t>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维斯特弗</w:t>
      </w: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  <w:t>（Tara Westover）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409700" cy="1672590"/>
            <wp:effectExtent l="0" t="0" r="0" b="3810"/>
            <wp:docPr id="6" name="图片 6" descr="书籍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书籍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（附上您的照片）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推荐理由：（可多可少）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8"/>
          <w:sz w:val="28"/>
          <w:szCs w:val="28"/>
          <w:shd w:val="clear" w:fill="FFFFFF"/>
          <w:lang w:val="en-US" w:eastAsia="zh-CN"/>
        </w:rPr>
        <w:t>感想或者启发：第一次读这本书还是在大一，读完久久难以忘怀。。。。。。</w:t>
      </w:r>
      <w:r>
        <w:rPr>
          <w:rFonts w:hint="eastAsia" w:ascii="宋体" w:hAnsi="宋体" w:eastAsia="宋体" w:cs="宋体"/>
          <w:i w:val="0"/>
          <w:iCs w:val="0"/>
          <w:caps w:val="0"/>
          <w:color w:val="060607"/>
          <w:spacing w:val="8"/>
          <w:sz w:val="24"/>
          <w:szCs w:val="24"/>
          <w:shd w:val="clear" w:fill="FFFFFF"/>
        </w:rPr>
        <w:t>这本书是一次心灵的触动，它启发人们思考教育的意义、个人成长的可能性以及家庭对个人身份的影响。塔拉·维斯特弗的故事证明了无论出身如何，通过努力和坚持，每个人都有能力超越自己的起点，实现自己的梦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TUxZTZlN2VjZWQ0ZTQ3MTI4YmQ1ZDQ2MjUzYWIifQ=="/>
  </w:docVars>
  <w:rsids>
    <w:rsidRoot w:val="6B1C69FC"/>
    <w:rsid w:val="6B1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2024-04-20T03:47:00Z</dcterms:created>
  <dc:creator>WPS_1666329519</dc:creator>
  <cp:lastModifiedBy>WPS_1666329519</cp:lastModifiedBy>
  <dcterms:modified xsi:type="dcterms:W3CDTF">2024-04-20T03:47:43Z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0D63C95C778A473C90383082885B6CCC_11</vt:lpwstr>
  </property>
</Properties>
</file>